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285E" w14:textId="7F7F321E" w:rsidR="002E6573" w:rsidRDefault="00DA30FD">
      <w:pPr>
        <w:ind w:right="-98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Sepsis/MODS </w:t>
      </w:r>
      <w:bookmarkStart w:id="0" w:name="_GoBack"/>
      <w:bookmarkEnd w:id="0"/>
      <w:r w:rsidR="004D1133">
        <w:rPr>
          <w:rFonts w:ascii="Calibri" w:eastAsia="Calibri" w:hAnsi="Calibri" w:cs="Calibri"/>
          <w:b/>
          <w:sz w:val="28"/>
          <w:szCs w:val="28"/>
        </w:rPr>
        <w:t>Learning Outcomes Assessment Rubric</w:t>
      </w:r>
    </w:p>
    <w:p w14:paraId="30BD657B" w14:textId="77777777" w:rsidR="002E6573" w:rsidRDefault="002E6573">
      <w:pPr>
        <w:ind w:right="-987"/>
        <w:rPr>
          <w:rFonts w:ascii="Calibri" w:eastAsia="Calibri" w:hAnsi="Calibri" w:cs="Calibri"/>
          <w:b/>
          <w:sz w:val="16"/>
          <w:szCs w:val="16"/>
        </w:rPr>
      </w:pPr>
    </w:p>
    <w:p w14:paraId="774002D8" w14:textId="77777777" w:rsidR="002E6573" w:rsidRDefault="002E6573">
      <w:pPr>
        <w:ind w:right="-987" w:firstLine="720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"/>
        <w:tblW w:w="103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573"/>
        <w:gridCol w:w="1559"/>
        <w:gridCol w:w="1843"/>
        <w:gridCol w:w="1416"/>
      </w:tblGrid>
      <w:tr w:rsidR="00481F5A" w14:paraId="19F84982" w14:textId="33D933B0" w:rsidTr="00DA30FD">
        <w:tc>
          <w:tcPr>
            <w:tcW w:w="1985" w:type="dxa"/>
            <w:shd w:val="clear" w:color="auto" w:fill="FFFF66"/>
          </w:tcPr>
          <w:p w14:paraId="6DBA1C1E" w14:textId="76251C41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Learning Outcome</w:t>
            </w:r>
          </w:p>
          <w:p w14:paraId="17D58A49" w14:textId="77777777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73" w:type="dxa"/>
            <w:shd w:val="clear" w:color="auto" w:fill="FFFF66"/>
          </w:tcPr>
          <w:p w14:paraId="7626CED5" w14:textId="4CB98618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Competency Indicators</w:t>
            </w:r>
          </w:p>
        </w:tc>
        <w:tc>
          <w:tcPr>
            <w:tcW w:w="1559" w:type="dxa"/>
            <w:shd w:val="clear" w:color="auto" w:fill="FFFF66"/>
          </w:tcPr>
          <w:p w14:paraId="49D9CA0C" w14:textId="2E7F1405" w:rsidR="00481F5A" w:rsidRDefault="00481F5A" w:rsidP="00481F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Competent Learner</w:t>
            </w:r>
          </w:p>
        </w:tc>
        <w:tc>
          <w:tcPr>
            <w:tcW w:w="1843" w:type="dxa"/>
            <w:shd w:val="clear" w:color="auto" w:fill="FFFF66"/>
          </w:tcPr>
          <w:p w14:paraId="43291430" w14:textId="27714D53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Intermediate Learner</w:t>
            </w:r>
          </w:p>
        </w:tc>
        <w:tc>
          <w:tcPr>
            <w:tcW w:w="1416" w:type="dxa"/>
            <w:shd w:val="clear" w:color="auto" w:fill="FFFF66"/>
          </w:tcPr>
          <w:p w14:paraId="2EA0B7B6" w14:textId="40B038A7" w:rsidR="00481F5A" w:rsidRDefault="00481F5A" w:rsidP="00481F5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Novice Learner</w:t>
            </w:r>
          </w:p>
        </w:tc>
      </w:tr>
      <w:tr w:rsidR="00DA30FD" w14:paraId="18E60516" w14:textId="66B4939C" w:rsidTr="00DA30FD">
        <w:tc>
          <w:tcPr>
            <w:tcW w:w="1985" w:type="dxa"/>
          </w:tcPr>
          <w:p w14:paraId="1B8286A8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0BACC208" w14:textId="42A6FE9C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Communicates effectively with team members in a critical care setting to determine priority actions to maximize patient outcomes</w:t>
            </w:r>
          </w:p>
          <w:p w14:paraId="7D9C5896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71FF6EB8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6F478F56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2752D83F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303EA20F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461345DB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73" w:type="dxa"/>
          </w:tcPr>
          <w:p w14:paraId="27B86A96" w14:textId="77777777" w:rsidR="00DA30FD" w:rsidRPr="00DA30FD" w:rsidRDefault="00DA30FD" w:rsidP="00DA30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Accurately identifies appropriate team member to communicate information regarding clinical status changes </w:t>
            </w:r>
          </w:p>
          <w:p w14:paraId="68DDC0E6" w14:textId="77777777" w:rsidR="00DA30FD" w:rsidRPr="00DA30FD" w:rsidRDefault="00DA30FD" w:rsidP="00DA30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Uses communication tool (e.g. SBAR) consistently to communicate with other health care providers</w:t>
            </w:r>
          </w:p>
          <w:p w14:paraId="1E3E318A" w14:textId="77777777" w:rsidR="00DA30FD" w:rsidRPr="00DA30FD" w:rsidRDefault="00DA30FD" w:rsidP="00DA30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Communicates all relevant information concisely</w:t>
            </w:r>
          </w:p>
          <w:p w14:paraId="52FF49E2" w14:textId="77777777" w:rsidR="00DA30FD" w:rsidRPr="00DA30FD" w:rsidRDefault="00DA30FD" w:rsidP="00DA30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Clearly communicates urgency of situation</w:t>
            </w:r>
          </w:p>
          <w:p w14:paraId="26C23945" w14:textId="77777777" w:rsidR="00DA30FD" w:rsidRPr="00DA30FD" w:rsidRDefault="00DA30FD" w:rsidP="00DA30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>Ensures information understood by the team</w:t>
            </w:r>
          </w:p>
          <w:p w14:paraId="3FFD1B7F" w14:textId="041BE190" w:rsidR="00DA30FD" w:rsidRPr="00DA30FD" w:rsidRDefault="00DA30FD" w:rsidP="00DA30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  <w:highlight w:val="white"/>
              </w:rPr>
              <w:t xml:space="preserve">confidently communicates when assigned activities are beyond the nurse’s scope of practice  </w:t>
            </w:r>
          </w:p>
        </w:tc>
        <w:tc>
          <w:tcPr>
            <w:tcW w:w="1559" w:type="dxa"/>
          </w:tcPr>
          <w:p w14:paraId="3C9C5A5F" w14:textId="77777777" w:rsidR="00DA30FD" w:rsidRPr="00DA30FD" w:rsidRDefault="00DA30FD" w:rsidP="00DA30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49AD9D" w14:textId="5543CD5F" w:rsidR="00DA30FD" w:rsidRPr="00DA30FD" w:rsidRDefault="00DA30FD" w:rsidP="00DA30FD">
            <w:pPr>
              <w:ind w:left="34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Communicates </w:t>
            </w:r>
            <w:r w:rsidRPr="00DA30FD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u w:val="single"/>
              </w:rPr>
              <w:t xml:space="preserve">all </w:t>
            </w:r>
            <w:r w:rsidRPr="00DA30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priority information to the healthcare team to in a clear and timely manner</w:t>
            </w:r>
          </w:p>
        </w:tc>
        <w:tc>
          <w:tcPr>
            <w:tcW w:w="1843" w:type="dxa"/>
          </w:tcPr>
          <w:p w14:paraId="252A8DB4" w14:textId="77777777" w:rsidR="00DA30FD" w:rsidRPr="00DA30FD" w:rsidRDefault="00DA30FD" w:rsidP="00DA30F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C9FC8C4" w14:textId="6C8B0436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Communicates   </w:t>
            </w:r>
            <w:r w:rsidRPr="00DA30FD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u w:val="single"/>
              </w:rPr>
              <w:t>most</w:t>
            </w:r>
            <w:r w:rsidRPr="00DA30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priority information to the healthcare team to in a somewhat organized manner</w:t>
            </w:r>
          </w:p>
        </w:tc>
        <w:tc>
          <w:tcPr>
            <w:tcW w:w="1416" w:type="dxa"/>
          </w:tcPr>
          <w:p w14:paraId="2C2D72F2" w14:textId="77777777" w:rsidR="00DA30FD" w:rsidRPr="00DA30FD" w:rsidRDefault="00DA30FD" w:rsidP="00DA30F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69F73F8" w14:textId="77777777" w:rsidR="00DA30FD" w:rsidRPr="00DA30FD" w:rsidRDefault="00DA30FD" w:rsidP="00DA30F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A30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Communicates     </w:t>
            </w:r>
            <w:r w:rsidRPr="00DA30FD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u w:val="single"/>
              </w:rPr>
              <w:t>some</w:t>
            </w:r>
            <w:r w:rsidRPr="00DA30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priority information to the healthcare team.</w:t>
            </w:r>
          </w:p>
          <w:p w14:paraId="388FC75A" w14:textId="0E30EAEE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Information is somewhat disorganized with no formal communication tool used</w:t>
            </w:r>
          </w:p>
        </w:tc>
      </w:tr>
      <w:tr w:rsidR="00DA30FD" w14:paraId="7BDD9935" w14:textId="77777777" w:rsidTr="008E7011">
        <w:tc>
          <w:tcPr>
            <w:tcW w:w="1985" w:type="dxa"/>
            <w:vMerge w:val="restart"/>
            <w:shd w:val="clear" w:color="auto" w:fill="D9D9D9"/>
          </w:tcPr>
          <w:p w14:paraId="082C353F" w14:textId="4532FA35" w:rsidR="00DA30FD" w:rsidRDefault="00DA30FD" w:rsidP="00DA30FD">
            <w:pPr>
              <w:shd w:val="clear" w:color="auto" w:fill="D9D9D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230377A6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68D4036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33E5398D" w14:textId="77355715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DA30FD" w14:paraId="64DD5919" w14:textId="7EDF8EF3" w:rsidTr="008E7011">
        <w:tc>
          <w:tcPr>
            <w:tcW w:w="1985" w:type="dxa"/>
            <w:vMerge/>
            <w:shd w:val="clear" w:color="auto" w:fill="D9D9D9"/>
          </w:tcPr>
          <w:p w14:paraId="51D2FC9D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617BF683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30FD" w14:paraId="747534D5" w14:textId="6BACF1B4" w:rsidTr="00DA30FD">
        <w:tc>
          <w:tcPr>
            <w:tcW w:w="1985" w:type="dxa"/>
          </w:tcPr>
          <w:p w14:paraId="3CAC3306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9BB4130" w14:textId="0C9EA1A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Performs a comprehensive assessment of a critically ill patient to determine next steps in care</w:t>
            </w:r>
          </w:p>
          <w:p w14:paraId="5FC0A4D4" w14:textId="77777777" w:rsidR="00DA30FD" w:rsidRPr="00DA30FD" w:rsidRDefault="00DA30FD" w:rsidP="00DA30FD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7C804369" w14:textId="77777777" w:rsidR="00DA30FD" w:rsidRPr="00DA30FD" w:rsidRDefault="00DA30FD" w:rsidP="00DA30FD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5FA710A6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73693BD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3CE6E8F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E08CC52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73" w:type="dxa"/>
          </w:tcPr>
          <w:p w14:paraId="517446EE" w14:textId="77777777" w:rsidR="00DA30FD" w:rsidRPr="00DA30FD" w:rsidRDefault="00DA30FD" w:rsidP="00DA30FD">
            <w:pPr>
              <w:numPr>
                <w:ilvl w:val="0"/>
                <w:numId w:val="7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accurately completes a head-to-toe assessment upon admission to the department</w:t>
            </w:r>
          </w:p>
          <w:p w14:paraId="74D1F059" w14:textId="77777777" w:rsidR="00DA30FD" w:rsidRPr="00DA30FD" w:rsidRDefault="00DA30FD" w:rsidP="00DA30FD">
            <w:pPr>
              <w:numPr>
                <w:ilvl w:val="0"/>
                <w:numId w:val="7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accurately identifies the need to reassess with any changes to health status</w:t>
            </w:r>
          </w:p>
          <w:p w14:paraId="34FE8902" w14:textId="77777777" w:rsidR="00DA30FD" w:rsidRPr="00DA30FD" w:rsidRDefault="00DA30FD" w:rsidP="00DA30FD">
            <w:pPr>
              <w:numPr>
                <w:ilvl w:val="0"/>
                <w:numId w:val="7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gathers all relevant subjective and objective data</w:t>
            </w:r>
          </w:p>
          <w:p w14:paraId="23DAE32D" w14:textId="0AB8FC2D" w:rsidR="00DA30FD" w:rsidRDefault="00DA30FD" w:rsidP="00DA30FD">
            <w:pPr>
              <w:numPr>
                <w:ilvl w:val="0"/>
                <w:numId w:val="7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precisely identifies trends in vital signs</w:t>
            </w:r>
          </w:p>
          <w:p w14:paraId="73A82A9C" w14:textId="5A8BDD3C" w:rsidR="00DA30FD" w:rsidRPr="00DA30FD" w:rsidRDefault="00DA30FD" w:rsidP="00DA30FD">
            <w:pPr>
              <w:numPr>
                <w:ilvl w:val="0"/>
                <w:numId w:val="7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DA30FD">
              <w:rPr>
                <w:rFonts w:ascii="Calibri" w:eastAsia="Calibri" w:hAnsi="Calibri" w:cs="Calibri"/>
                <w:sz w:val="16"/>
                <w:szCs w:val="16"/>
              </w:rPr>
              <w:t>onsistently links assessment data to determine potential causes</w:t>
            </w:r>
          </w:p>
        </w:tc>
        <w:tc>
          <w:tcPr>
            <w:tcW w:w="1559" w:type="dxa"/>
          </w:tcPr>
          <w:p w14:paraId="74023AF7" w14:textId="77777777" w:rsidR="00DA30FD" w:rsidRPr="00DA30FD" w:rsidRDefault="00DA30FD" w:rsidP="00DA30F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B350D8" w14:textId="149D06BA" w:rsidR="00DA30FD" w:rsidRPr="00DA30FD" w:rsidRDefault="00DA30FD" w:rsidP="00DA30FD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Completes </w:t>
            </w:r>
            <w:r w:rsidRPr="00DA30F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all</w:t>
            </w: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critical assessments</w:t>
            </w:r>
          </w:p>
        </w:tc>
        <w:tc>
          <w:tcPr>
            <w:tcW w:w="1843" w:type="dxa"/>
          </w:tcPr>
          <w:p w14:paraId="6717BDBF" w14:textId="77777777" w:rsidR="00DA30FD" w:rsidRPr="00DA30FD" w:rsidRDefault="00DA30FD" w:rsidP="00DA30F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2E2DE41" w14:textId="14D740B9" w:rsidR="00DA30FD" w:rsidRPr="00DA30FD" w:rsidRDefault="00DA30FD" w:rsidP="00DA30FD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>Completes s</w:t>
            </w:r>
            <w:r w:rsidRPr="00DA30F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ome</w:t>
            </w: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critical assessments</w:t>
            </w:r>
          </w:p>
        </w:tc>
        <w:tc>
          <w:tcPr>
            <w:tcW w:w="1416" w:type="dxa"/>
          </w:tcPr>
          <w:p w14:paraId="20DAC81C" w14:textId="77777777" w:rsidR="00DA30FD" w:rsidRPr="00DA30FD" w:rsidRDefault="00DA30FD" w:rsidP="00DA30F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4C178BB" w14:textId="7637AB8C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>Requires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</w:t>
            </w:r>
            <w:r w:rsidRPr="00DA30F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ignificant support</w:t>
            </w: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to complete critical assessments</w:t>
            </w:r>
          </w:p>
        </w:tc>
      </w:tr>
      <w:tr w:rsidR="00DA30FD" w14:paraId="697BBBE0" w14:textId="77777777" w:rsidTr="002B1C1F">
        <w:tc>
          <w:tcPr>
            <w:tcW w:w="1985" w:type="dxa"/>
            <w:vMerge w:val="restart"/>
            <w:shd w:val="clear" w:color="auto" w:fill="D9D9D9"/>
          </w:tcPr>
          <w:p w14:paraId="3D7545E6" w14:textId="13D3F38C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</w:t>
            </w:r>
          </w:p>
          <w:p w14:paraId="57075DE6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EBB00CE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471AC81C" w14:textId="2AB86B78" w:rsidR="00DA30FD" w:rsidRDefault="00DA30FD" w:rsidP="00DA30FD">
            <w:pPr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DA30FD" w14:paraId="546F729B" w14:textId="6D417EF7" w:rsidTr="002B1C1F">
        <w:tc>
          <w:tcPr>
            <w:tcW w:w="1985" w:type="dxa"/>
            <w:vMerge/>
            <w:shd w:val="clear" w:color="auto" w:fill="D9D9D9"/>
          </w:tcPr>
          <w:p w14:paraId="66C6CE2E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04B0AC31" w14:textId="77777777" w:rsidR="00DA30FD" w:rsidRDefault="00DA30FD" w:rsidP="00DA30FD">
            <w:pPr>
              <w:ind w:left="31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30FD" w14:paraId="2AD60296" w14:textId="08CA7AFE" w:rsidTr="00DA30FD">
        <w:tc>
          <w:tcPr>
            <w:tcW w:w="1985" w:type="dxa"/>
          </w:tcPr>
          <w:p w14:paraId="6B028303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CC905B3" w14:textId="5E89E42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Performs critical interventions in response to assessment findings to provide essential care and prevent further deterioration in the clinical status</w:t>
            </w:r>
          </w:p>
          <w:p w14:paraId="56EC88F2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B4E902B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FD9CD0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B1CDD17" w14:textId="77777777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73" w:type="dxa"/>
          </w:tcPr>
          <w:p w14:paraId="3BB72C8E" w14:textId="77777777" w:rsidR="00DA30FD" w:rsidRPr="00DA30FD" w:rsidRDefault="00DA30FD" w:rsidP="00DA30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accurately prioritizes interventions based on assessment data</w:t>
            </w:r>
          </w:p>
          <w:p w14:paraId="7D35188D" w14:textId="77777777" w:rsidR="00DA30FD" w:rsidRPr="00DA30FD" w:rsidRDefault="00DA30FD" w:rsidP="00DA30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utilizes relevant standing orders/protocols/medical directives/prescriptions when appropriate (</w:t>
            </w:r>
            <w:proofErr w:type="spellStart"/>
            <w:r w:rsidRPr="00DA30FD">
              <w:rPr>
                <w:rFonts w:ascii="Calibri" w:eastAsia="Calibri" w:hAnsi="Calibri" w:cs="Calibri"/>
                <w:sz w:val="16"/>
                <w:szCs w:val="16"/>
              </w:rPr>
              <w:t>ie</w:t>
            </w:r>
            <w:proofErr w:type="spellEnd"/>
            <w:r w:rsidRPr="00DA30FD">
              <w:rPr>
                <w:rFonts w:ascii="Calibri" w:eastAsia="Calibri" w:hAnsi="Calibri" w:cs="Calibri"/>
                <w:sz w:val="16"/>
                <w:szCs w:val="16"/>
              </w:rPr>
              <w:t>. oxygen)</w:t>
            </w:r>
          </w:p>
          <w:p w14:paraId="78FBD8AC" w14:textId="77777777" w:rsidR="00DA30FD" w:rsidRPr="00DA30FD" w:rsidRDefault="00DA30FD" w:rsidP="00DA30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interventions are consistently implemented in a timely manner</w:t>
            </w:r>
          </w:p>
          <w:p w14:paraId="70B43DA3" w14:textId="77777777" w:rsidR="00DA30FD" w:rsidRPr="00DA30FD" w:rsidRDefault="00DA30FD" w:rsidP="00DA30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bookmarkStart w:id="1" w:name="_heading=h.64onq4xk294r" w:colFirst="0" w:colLast="0"/>
            <w:bookmarkEnd w:id="1"/>
            <w:r w:rsidRPr="00DA30FD">
              <w:rPr>
                <w:rFonts w:ascii="Calibri" w:eastAsia="Calibri" w:hAnsi="Calibri" w:cs="Calibri"/>
                <w:sz w:val="16"/>
                <w:szCs w:val="16"/>
              </w:rPr>
              <w:t>appropriately delegates activities to other healthcare team members that are within their scope of practice</w:t>
            </w:r>
          </w:p>
          <w:p w14:paraId="4A8BA4ED" w14:textId="4DAD797F" w:rsidR="00DA30FD" w:rsidRPr="00DA30FD" w:rsidRDefault="00DA30FD" w:rsidP="00DA30F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consistently evaluates the patient’s response to interventions</w:t>
            </w:r>
            <w:bookmarkStart w:id="2" w:name="_heading=h.8l16ytgurww4" w:colFirst="0" w:colLast="0"/>
            <w:bookmarkEnd w:id="2"/>
          </w:p>
        </w:tc>
        <w:tc>
          <w:tcPr>
            <w:tcW w:w="1559" w:type="dxa"/>
          </w:tcPr>
          <w:p w14:paraId="131ACA8A" w14:textId="77777777" w:rsidR="00DA30FD" w:rsidRPr="00DA30FD" w:rsidRDefault="00DA30FD" w:rsidP="00DA30F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F919169" w14:textId="05D8DBF7" w:rsidR="00DA30FD" w:rsidRPr="00DA30FD" w:rsidRDefault="00DA30FD" w:rsidP="00DA30FD">
            <w:pPr>
              <w:ind w:left="317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Completes </w:t>
            </w:r>
            <w:r w:rsidRPr="00DA30F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all </w:t>
            </w: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>critical interventions</w:t>
            </w:r>
          </w:p>
        </w:tc>
        <w:tc>
          <w:tcPr>
            <w:tcW w:w="1843" w:type="dxa"/>
          </w:tcPr>
          <w:p w14:paraId="6B7B3F4F" w14:textId="77777777" w:rsidR="00DA30FD" w:rsidRPr="00DA30FD" w:rsidRDefault="00DA30FD" w:rsidP="00DA30F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18EB582" w14:textId="7238BCD2" w:rsidR="00DA30FD" w:rsidRPr="00DA30FD" w:rsidRDefault="00DA30FD" w:rsidP="00DA30FD">
            <w:pPr>
              <w:ind w:left="317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Completes </w:t>
            </w:r>
            <w:r w:rsidRPr="00DA30F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some </w:t>
            </w: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>critical interventions</w:t>
            </w:r>
          </w:p>
        </w:tc>
        <w:tc>
          <w:tcPr>
            <w:tcW w:w="1416" w:type="dxa"/>
          </w:tcPr>
          <w:p w14:paraId="05B0BFB3" w14:textId="77777777" w:rsidR="00DA30FD" w:rsidRPr="00DA30FD" w:rsidRDefault="00DA30FD" w:rsidP="00DA30F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ADD15AC" w14:textId="37996D21" w:rsidR="00DA30FD" w:rsidRPr="00DA30FD" w:rsidRDefault="00DA30FD" w:rsidP="00DA30FD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Completes </w:t>
            </w: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>critical interventions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with </w:t>
            </w:r>
            <w:r w:rsidRPr="00DA30F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significant support</w:t>
            </w:r>
          </w:p>
        </w:tc>
      </w:tr>
      <w:tr w:rsidR="00DA30FD" w14:paraId="6FADEC89" w14:textId="77777777" w:rsidTr="00DA30FD">
        <w:trPr>
          <w:trHeight w:val="160"/>
        </w:trPr>
        <w:tc>
          <w:tcPr>
            <w:tcW w:w="1985" w:type="dxa"/>
            <w:vMerge w:val="restart"/>
            <w:shd w:val="clear" w:color="auto" w:fill="BFBFBF" w:themeFill="background1" w:themeFillShade="BF"/>
          </w:tcPr>
          <w:p w14:paraId="6F06B6F4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</w:t>
            </w:r>
          </w:p>
          <w:p w14:paraId="6FA5AC84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D8CF96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6EBD4FDE" w14:textId="1048BC70" w:rsidR="00DA30FD" w:rsidRDefault="00DA30FD" w:rsidP="00DA3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Likert Scale                                                              6                      5                        4                        3                       2                       1</w:t>
            </w:r>
          </w:p>
        </w:tc>
      </w:tr>
      <w:tr w:rsidR="00DA30FD" w14:paraId="1E51F1E1" w14:textId="6E95588C" w:rsidTr="00DA30FD">
        <w:trPr>
          <w:trHeight w:val="160"/>
        </w:trPr>
        <w:tc>
          <w:tcPr>
            <w:tcW w:w="1985" w:type="dxa"/>
            <w:vMerge/>
            <w:shd w:val="clear" w:color="auto" w:fill="BFBFBF" w:themeFill="background1" w:themeFillShade="BF"/>
          </w:tcPr>
          <w:p w14:paraId="101A7D4B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7AA3E34F" w14:textId="77777777" w:rsidR="00DA30FD" w:rsidRDefault="00DA30FD" w:rsidP="00DA3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bookmarkStart w:id="3" w:name="_heading=h.bhgmef9w85o" w:colFirst="0" w:colLast="0"/>
            <w:bookmarkEnd w:id="3"/>
          </w:p>
          <w:p w14:paraId="7272F6BB" w14:textId="77777777" w:rsidR="00DA30FD" w:rsidRDefault="00DA30FD" w:rsidP="00DA30F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bookmarkStart w:id="4" w:name="_heading=h.qu8otntknf92" w:colFirst="0" w:colLast="0"/>
            <w:bookmarkEnd w:id="4"/>
          </w:p>
        </w:tc>
      </w:tr>
      <w:tr w:rsidR="00DA30FD" w14:paraId="4BB123A2" w14:textId="3F705826" w:rsidTr="00DA30FD">
        <w:tc>
          <w:tcPr>
            <w:tcW w:w="1985" w:type="dxa"/>
          </w:tcPr>
          <w:p w14:paraId="7450780F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6437603" w14:textId="5C8EFB6D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Anticipates what modifications are required for care of a patient with suspected COVID-19 based on best practice guidelines</w:t>
            </w:r>
          </w:p>
          <w:p w14:paraId="48B8F764" w14:textId="547EF9D6" w:rsidR="00DA30FD" w:rsidRP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73" w:type="dxa"/>
          </w:tcPr>
          <w:p w14:paraId="49DEAF97" w14:textId="77777777" w:rsidR="00DA30FD" w:rsidRPr="00DA30FD" w:rsidRDefault="00DA30FD" w:rsidP="00DA30FD">
            <w:pPr>
              <w:numPr>
                <w:ilvl w:val="0"/>
                <w:numId w:val="8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consistently applies appropriate modification when interacting with the patient (</w:t>
            </w:r>
            <w:proofErr w:type="spellStart"/>
            <w:r w:rsidRPr="00DA30FD">
              <w:rPr>
                <w:rFonts w:ascii="Calibri" w:eastAsia="Calibri" w:hAnsi="Calibri" w:cs="Calibri"/>
                <w:sz w:val="16"/>
                <w:szCs w:val="16"/>
              </w:rPr>
              <w:t>ie</w:t>
            </w:r>
            <w:proofErr w:type="spellEnd"/>
            <w:r w:rsidRPr="00DA30FD">
              <w:rPr>
                <w:rFonts w:ascii="Calibri" w:eastAsia="Calibri" w:hAnsi="Calibri" w:cs="Calibri"/>
                <w:sz w:val="16"/>
                <w:szCs w:val="16"/>
              </w:rPr>
              <w:t>. PPE)</w:t>
            </w:r>
          </w:p>
          <w:p w14:paraId="7F03207F" w14:textId="77777777" w:rsidR="00DA30FD" w:rsidRPr="00DA30FD" w:rsidRDefault="00DA30FD" w:rsidP="00DA30FD">
            <w:pPr>
              <w:numPr>
                <w:ilvl w:val="0"/>
                <w:numId w:val="8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immediately communicates infection control requirements with the healthcare team</w:t>
            </w:r>
          </w:p>
          <w:p w14:paraId="3602B6E0" w14:textId="77777777" w:rsidR="00DA30FD" w:rsidRPr="00DA30FD" w:rsidRDefault="00DA30FD" w:rsidP="00DA30FD">
            <w:pPr>
              <w:numPr>
                <w:ilvl w:val="0"/>
                <w:numId w:val="8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immediately applies practice changes for respiratory interventions</w:t>
            </w:r>
          </w:p>
          <w:p w14:paraId="212E8A44" w14:textId="77777777" w:rsidR="00DA30FD" w:rsidRPr="00DA30FD" w:rsidRDefault="00DA30FD" w:rsidP="00DA30FD">
            <w:pPr>
              <w:numPr>
                <w:ilvl w:val="0"/>
                <w:numId w:val="8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consistently selects and gathers appropriate equipment before entering the room</w:t>
            </w:r>
          </w:p>
          <w:p w14:paraId="23CDA373" w14:textId="117B12D8" w:rsidR="00DA30FD" w:rsidRPr="00DA30FD" w:rsidRDefault="00DA30FD" w:rsidP="00DA30FD">
            <w:pPr>
              <w:numPr>
                <w:ilvl w:val="0"/>
                <w:numId w:val="6"/>
              </w:numPr>
              <w:ind w:left="317" w:hanging="283"/>
              <w:rPr>
                <w:rFonts w:ascii="Calibri" w:eastAsia="Calibri" w:hAnsi="Calibri" w:cs="Calibri"/>
                <w:sz w:val="16"/>
                <w:szCs w:val="16"/>
              </w:rPr>
            </w:pPr>
            <w:r w:rsidRPr="00DA30FD">
              <w:rPr>
                <w:rFonts w:ascii="Calibri" w:eastAsia="Calibri" w:hAnsi="Calibri" w:cs="Calibri"/>
                <w:sz w:val="16"/>
                <w:szCs w:val="16"/>
              </w:rPr>
              <w:t>consistently modifies care based on the needs of the patient and prescriptions</w:t>
            </w:r>
          </w:p>
        </w:tc>
        <w:tc>
          <w:tcPr>
            <w:tcW w:w="1559" w:type="dxa"/>
          </w:tcPr>
          <w:p w14:paraId="398EAE87" w14:textId="77777777" w:rsidR="00DA30FD" w:rsidRPr="00DA30FD" w:rsidRDefault="00DA30FD" w:rsidP="00DA30F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9971722" w14:textId="31CA4484" w:rsidR="00DA30FD" w:rsidRPr="00DA30FD" w:rsidRDefault="00DA30FD" w:rsidP="00DA30FD">
            <w:pPr>
              <w:ind w:left="34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Completes </w:t>
            </w:r>
            <w:r w:rsidRPr="00DA30F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all </w:t>
            </w: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>critical modifications</w:t>
            </w:r>
          </w:p>
        </w:tc>
        <w:tc>
          <w:tcPr>
            <w:tcW w:w="1843" w:type="dxa"/>
          </w:tcPr>
          <w:p w14:paraId="37B33CC4" w14:textId="77777777" w:rsidR="00DA30FD" w:rsidRPr="00DA30FD" w:rsidRDefault="00DA30FD" w:rsidP="00DA30F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C5B7556" w14:textId="722F099C" w:rsidR="00DA30FD" w:rsidRPr="00DA30FD" w:rsidRDefault="00DA30FD" w:rsidP="00DA30FD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Completes </w:t>
            </w:r>
            <w:r w:rsidRPr="00DA30F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some</w:t>
            </w: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critical modifications</w:t>
            </w:r>
          </w:p>
        </w:tc>
        <w:tc>
          <w:tcPr>
            <w:tcW w:w="1416" w:type="dxa"/>
          </w:tcPr>
          <w:p w14:paraId="1190A0C8" w14:textId="77777777" w:rsidR="00DA30FD" w:rsidRPr="00DA30FD" w:rsidRDefault="00DA30FD" w:rsidP="00DA30F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3F27927" w14:textId="7AC364C3" w:rsidR="00DA30FD" w:rsidRPr="00DA30FD" w:rsidRDefault="00DA30FD" w:rsidP="00DA30FD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DA30F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Requires significant support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to </w:t>
            </w: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>complete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DA30FD">
              <w:rPr>
                <w:rFonts w:asciiTheme="minorHAnsi" w:hAnsiTheme="minorHAnsi" w:cstheme="minorHAnsi"/>
                <w:bCs/>
                <w:sz w:val="16"/>
                <w:szCs w:val="16"/>
              </w:rPr>
              <w:t>critical modifications</w:t>
            </w:r>
          </w:p>
        </w:tc>
      </w:tr>
      <w:tr w:rsidR="00DA30FD" w14:paraId="7F3FBBE4" w14:textId="77777777" w:rsidTr="00DA30FD">
        <w:trPr>
          <w:trHeight w:val="160"/>
        </w:trPr>
        <w:tc>
          <w:tcPr>
            <w:tcW w:w="1985" w:type="dxa"/>
            <w:vMerge w:val="restart"/>
            <w:shd w:val="clear" w:color="auto" w:fill="BFBFBF" w:themeFill="background1" w:themeFillShade="BF"/>
          </w:tcPr>
          <w:p w14:paraId="1119104A" w14:textId="79A65D8C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Comments</w:t>
            </w:r>
          </w:p>
          <w:p w14:paraId="2B42F71E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43AE2E6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16881FFC" w14:textId="0C9EB9E8" w:rsidR="00DA30FD" w:rsidRDefault="00DA30FD" w:rsidP="00DA3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Likert Scale                                                              6                      5                        4                        3                       2               1</w:t>
            </w:r>
          </w:p>
        </w:tc>
      </w:tr>
      <w:tr w:rsidR="00DA30FD" w14:paraId="4C4D9879" w14:textId="181EB4B9" w:rsidTr="00DA30FD">
        <w:trPr>
          <w:trHeight w:val="160"/>
        </w:trPr>
        <w:tc>
          <w:tcPr>
            <w:tcW w:w="1985" w:type="dxa"/>
            <w:vMerge/>
            <w:shd w:val="clear" w:color="auto" w:fill="BFBFBF" w:themeFill="background1" w:themeFillShade="BF"/>
          </w:tcPr>
          <w:p w14:paraId="6438426F" w14:textId="77777777" w:rsidR="00DA30FD" w:rsidRDefault="00DA30FD" w:rsidP="00DA30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391" w:type="dxa"/>
            <w:gridSpan w:val="4"/>
          </w:tcPr>
          <w:p w14:paraId="6D07D1BB" w14:textId="77777777" w:rsidR="00DA30FD" w:rsidRDefault="00DA30FD" w:rsidP="00DA3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407669B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6AF82E5C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4E176865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730CD6F6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p w14:paraId="4E9F8743" w14:textId="77777777" w:rsidR="002E6573" w:rsidRDefault="002E6573">
      <w:pPr>
        <w:rPr>
          <w:rFonts w:ascii="Calibri" w:eastAsia="Calibri" w:hAnsi="Calibri" w:cs="Calibri"/>
          <w:sz w:val="16"/>
          <w:szCs w:val="16"/>
        </w:rPr>
      </w:pPr>
    </w:p>
    <w:sectPr w:rsidR="002E6573">
      <w:headerReference w:type="default" r:id="rId8"/>
      <w:pgSz w:w="12240" w:h="15840"/>
      <w:pgMar w:top="567" w:right="1021" w:bottom="284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B9057" w14:textId="77777777" w:rsidR="00934C15" w:rsidRDefault="00934C15" w:rsidP="00DA30FD">
      <w:r>
        <w:separator/>
      </w:r>
    </w:p>
  </w:endnote>
  <w:endnote w:type="continuationSeparator" w:id="0">
    <w:p w14:paraId="7F65FF5C" w14:textId="77777777" w:rsidR="00934C15" w:rsidRDefault="00934C15" w:rsidP="00DA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27507" w14:textId="77777777" w:rsidR="00934C15" w:rsidRDefault="00934C15" w:rsidP="00DA30FD">
      <w:r>
        <w:separator/>
      </w:r>
    </w:p>
  </w:footnote>
  <w:footnote w:type="continuationSeparator" w:id="0">
    <w:p w14:paraId="07C789F4" w14:textId="77777777" w:rsidR="00934C15" w:rsidRDefault="00934C15" w:rsidP="00DA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B890" w14:textId="4D95A3F4" w:rsidR="00DA30FD" w:rsidRDefault="00DA30FD">
    <w:pPr>
      <w:pStyle w:val="Header"/>
    </w:pPr>
    <w:r>
      <w:rPr>
        <w:noProof/>
      </w:rPr>
      <w:drawing>
        <wp:inline distT="0" distB="0" distL="0" distR="0" wp14:anchorId="3496528F" wp14:editId="6A1548C5">
          <wp:extent cx="1621790" cy="323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166"/>
    <w:multiLevelType w:val="multilevel"/>
    <w:tmpl w:val="B49A2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A93F48"/>
    <w:multiLevelType w:val="multilevel"/>
    <w:tmpl w:val="FAFC4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0D4481"/>
    <w:multiLevelType w:val="multilevel"/>
    <w:tmpl w:val="7A826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CD35EF"/>
    <w:multiLevelType w:val="multilevel"/>
    <w:tmpl w:val="B2A4C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C25497"/>
    <w:multiLevelType w:val="multilevel"/>
    <w:tmpl w:val="F496B74A"/>
    <w:lvl w:ilvl="0">
      <w:start w:val="1"/>
      <w:numFmt w:val="bullet"/>
      <w:lvlText w:val="●"/>
      <w:lvlJc w:val="left"/>
      <w:pPr>
        <w:ind w:left="10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2969E7"/>
    <w:multiLevelType w:val="multilevel"/>
    <w:tmpl w:val="FEA24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D924B0"/>
    <w:multiLevelType w:val="multilevel"/>
    <w:tmpl w:val="6BE8F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D26070"/>
    <w:multiLevelType w:val="multilevel"/>
    <w:tmpl w:val="CF42A438"/>
    <w:lvl w:ilvl="0">
      <w:start w:val="1"/>
      <w:numFmt w:val="bullet"/>
      <w:lvlText w:val="●"/>
      <w:lvlJc w:val="left"/>
      <w:pPr>
        <w:ind w:left="10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DA2MzIFk4ZKOkrBqcXFmfl5IAWGtQCpv0HBLAAAAA=="/>
  </w:docVars>
  <w:rsids>
    <w:rsidRoot w:val="002E6573"/>
    <w:rsid w:val="00115681"/>
    <w:rsid w:val="00257ABE"/>
    <w:rsid w:val="002E6573"/>
    <w:rsid w:val="00481F5A"/>
    <w:rsid w:val="004D1133"/>
    <w:rsid w:val="00934C15"/>
    <w:rsid w:val="00D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46424"/>
  <w15:docId w15:val="{0F6A3092-A9BB-48BF-8167-CBF52FD5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A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1">
    <w:name w:val="Table Grid1"/>
    <w:basedOn w:val="TableNormal"/>
    <w:next w:val="TableGrid"/>
    <w:rsid w:val="00177E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7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D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1156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0FD"/>
  </w:style>
  <w:style w:type="paragraph" w:styleId="Footer">
    <w:name w:val="footer"/>
    <w:basedOn w:val="Normal"/>
    <w:link w:val="FooterChar"/>
    <w:uiPriority w:val="99"/>
    <w:unhideWhenUsed/>
    <w:rsid w:val="00DA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RVKsivy8tyC/0IdSqE2ytZdQA==">AMUW2mXRtz/j5S5ezoP7037nq4xKy7zaojs05TXAT6DDkhV3kOjKmy99fdr3VuD7bt4h0CcoCqIIdWxUfF2NYWBi8nplf+QRpLwrX9wL7iJQkKnfeEj0fJETOTrn2ZYix3HEW4hfqpTBpGdd1iGv0WHghckhati25RKDsI6/npQ3YP6IWKyEFtRqHPBdhT0wsY/HaiJXNZ5NGWwvkj/nEPB8XufqNSzMrRcWWSRIaeFLHXFirN+mpxOL8LeehE8T8sq10onVHPNzuCyYI72ng70QOUw/239NjHMiYxwur5BxaUgwplnfqdSBAlN/G+o1i3Zed4K9OtKO4s/5jQLg9SJ2WNZOk8LZumQgu1yQ4ZqJreWeiLVamo63TNGNwdFMti/22Epf8N3CP93I7+BmD18Wrz8CjqRZFzdeOtjXJVTXpe7swjBzbr6VJaE5ztENqC1qKg4qRrrXiGS65+g7+28ds9mumfjBYELs52TfHSLRXFxjmZsTwoH9tDOrxhsj+TO9vzIrOL5HKhkdSEg+uSZO2LKVo+axVCF2C+hU0DiwWt1F3W7Q81bLzuhqrKmeJ6EoYgAti2sOJE4qwhxJsSHst1btccu2yXN8akzKve9BfYVkjAdYMdJrwiRFlmoileVijNMk9wYO+CHy03IhbpuHDU55VmtsjcBzj8FCFHlQnZg9iaSsADgVvgNbHkbfthlQlkTREHuQuaEoKBeN0Oc34RnEq54Pp5YONoD9408OnH+18xzvwK5uawSbvhtG7oRsU31wBQYph2G/QnEGPFAF7vCOkhlf/Hu6jesSXFUUIWV5DSWjYQhO6Vjynz5Yg+rFAGM5Y9dp1zTqGsNuKCT3lgGtuX5CvngwN4iWbNZiRdVLH0Gzfi960YckhrqwERlcyhxlvSEK1GTmCNEFsFpHDDGtkcm8ndnlxQV2JImLnxbMP1ojdcw/MSBrRP4NS0XkZYCsezwhxma8ILM6deV4/WzY9QACjUzbC8xifDjTJx5hqzwin/4wwsNattwC5UkFToYbIciyyCt+pEIWfBPxtbjW7dShPlYDzQEuHcMhfWe9EQjrUH4h3jIQNLP0dhwzN3O1Sle+9Jt27JmrwMnxylFEXmkSy+VJ/j18DgmhjgXG8781LNrWOV16d88rI3/xA/PW4fOjCBMWW2uqc/6jiYsWnRmg8q/Y8BJkEv0K1IjYL7GpdqX/eyksOalPpS0ajZ1BhWGuYMPhfd3uygmV0lQHHUQVEqQiV3hBB1C2eLbz30/pNW3nol5cZTWdc1GOknTD7O/dAHYYT5rXmygIaEgqiz4ANk+xDLIY/zJwSLNJlGnJxvnBmnBgJnnptTavMxJUd3zb+GEJD9hDiZSko69SESQVsLrbbqY6yRyAY3lf876hzwVF7aNcNVRSwEig4MP8iVODbd2BWDRJg9Adn5FwD7iRkCP/4N/b8/Fx093ELeAux9dGjmYnNYsgr9dSuvuWB5ssGcs5J25WbwdnDsRYVl+b40zZNNbktRjYJVPINZuDoYvz2/Q6yhRK6urLVsaBTKFkl2n6c5WslnhV/+PvL+loNPqKfvlmPTGN589zUYjwglK+dlFyNtVtUWF2KPn/dlQ29Ept4LRSZ05XbNvXl9b6kqisxX4lZBQfkqwagvvu/bkMZ9Ape8V1xoYI8PT0BiLO+7mH7SKsZcMO7BgHQF/qkPEkifjrCIMlTF8n1EcDxmRGoUHB57flM8BeNsoZL1MLusqnR26JfF9YAZ/KdFrhv63KujaIPvTUZ6BnwRV+KpdOOe81q+f8FQAJR9D39rGKyQjmeRac0hCLR6oqMpb4sKbpR0wcvYyDuzUh4+Pf/pRiizfE+/1erYUlZvpmGRUSMYNRGQ1imPL0VJcY4ICn3QTNINiczrjHJIhXCmWfuD3ju9z7vzLj/5xBh0SNfqyPBeBcQdPoa9gEDJOJfjVw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3300</Characters>
  <Application>Microsoft Office Word</Application>
  <DocSecurity>0</DocSecurity>
  <Lines>75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Jane Tyerman</cp:lastModifiedBy>
  <cp:revision>2</cp:revision>
  <dcterms:created xsi:type="dcterms:W3CDTF">2020-11-20T04:11:00Z</dcterms:created>
  <dcterms:modified xsi:type="dcterms:W3CDTF">2020-11-20T04:11:00Z</dcterms:modified>
</cp:coreProperties>
</file>